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47" w:rsidRPr="00913347" w:rsidRDefault="00913347" w:rsidP="00913347">
      <w:pPr>
        <w:widowControl/>
        <w:suppressAutoHyphens w:val="0"/>
        <w:ind w:left="357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val="pl-PL" w:eastAsia="pl-PL" w:bidi="ar-SA"/>
        </w:rPr>
      </w:pPr>
      <w:r w:rsidRPr="00913347">
        <w:rPr>
          <w:rFonts w:eastAsia="Times New Roman" w:cs="Times New Roman"/>
          <w:b/>
          <w:bCs/>
          <w:i/>
          <w:iCs/>
          <w:color w:val="auto"/>
          <w:sz w:val="20"/>
          <w:szCs w:val="20"/>
          <w:lang w:val="pl-PL" w:eastAsia="pl-PL" w:bidi="ar-SA"/>
        </w:rPr>
        <w:t xml:space="preserve">Załącznik </w:t>
      </w:r>
      <w:r>
        <w:rPr>
          <w:rFonts w:eastAsia="Times New Roman" w:cs="Times New Roman"/>
          <w:b/>
          <w:bCs/>
          <w:i/>
          <w:iCs/>
          <w:color w:val="auto"/>
          <w:sz w:val="20"/>
          <w:szCs w:val="20"/>
          <w:lang w:val="pl-PL" w:eastAsia="pl-PL" w:bidi="ar-SA"/>
        </w:rPr>
        <w:t>nr 2</w:t>
      </w:r>
      <w:r w:rsidRPr="00913347">
        <w:rPr>
          <w:rFonts w:eastAsia="Times New Roman" w:cs="Times New Roman"/>
          <w:bCs/>
          <w:i/>
          <w:iCs/>
          <w:color w:val="auto"/>
          <w:sz w:val="20"/>
          <w:szCs w:val="20"/>
          <w:lang w:val="pl-PL" w:eastAsia="pl-PL" w:bidi="ar-SA"/>
        </w:rPr>
        <w:t xml:space="preserve"> do zapytania ofertowego </w:t>
      </w:r>
    </w:p>
    <w:p w:rsidR="00913347" w:rsidRPr="00913347" w:rsidRDefault="00913347" w:rsidP="00913347">
      <w:pPr>
        <w:widowControl/>
        <w:suppressAutoHyphens w:val="0"/>
        <w:ind w:left="357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val="pl-PL" w:eastAsia="pl-PL" w:bidi="ar-SA"/>
        </w:rPr>
      </w:pPr>
      <w:r w:rsidRPr="00913347">
        <w:rPr>
          <w:rFonts w:eastAsia="Times New Roman" w:cs="Times New Roman"/>
          <w:bCs/>
          <w:i/>
          <w:iCs/>
          <w:color w:val="auto"/>
          <w:sz w:val="20"/>
          <w:szCs w:val="20"/>
          <w:lang w:val="pl-PL" w:eastAsia="pl-PL" w:bidi="ar-SA"/>
        </w:rPr>
        <w:t xml:space="preserve">„Budowa czterech stanowisk </w:t>
      </w:r>
      <w:proofErr w:type="spellStart"/>
      <w:r w:rsidRPr="00913347">
        <w:rPr>
          <w:rFonts w:eastAsia="Times New Roman" w:cs="Times New Roman"/>
          <w:bCs/>
          <w:i/>
          <w:iCs/>
          <w:color w:val="auto"/>
          <w:sz w:val="20"/>
          <w:szCs w:val="20"/>
          <w:lang w:val="pl-PL" w:eastAsia="pl-PL" w:bidi="ar-SA"/>
        </w:rPr>
        <w:t>bulodromu</w:t>
      </w:r>
      <w:proofErr w:type="spellEnd"/>
      <w:r w:rsidRPr="00913347">
        <w:rPr>
          <w:rFonts w:eastAsia="Times New Roman" w:cs="Times New Roman"/>
          <w:bCs/>
          <w:i/>
          <w:iCs/>
          <w:color w:val="auto"/>
          <w:sz w:val="20"/>
          <w:szCs w:val="20"/>
          <w:lang w:val="pl-PL" w:eastAsia="pl-PL" w:bidi="ar-SA"/>
        </w:rPr>
        <w:t xml:space="preserve"> </w:t>
      </w:r>
    </w:p>
    <w:p w:rsidR="00913347" w:rsidRPr="00913347" w:rsidRDefault="00913347" w:rsidP="00913347">
      <w:pPr>
        <w:widowControl/>
        <w:suppressAutoHyphens w:val="0"/>
        <w:ind w:left="357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val="pl-PL" w:eastAsia="pl-PL" w:bidi="ar-SA"/>
        </w:rPr>
      </w:pPr>
      <w:r w:rsidRPr="00913347">
        <w:rPr>
          <w:rFonts w:eastAsia="Times New Roman" w:cs="Times New Roman"/>
          <w:bCs/>
          <w:i/>
          <w:iCs/>
          <w:color w:val="auto"/>
          <w:sz w:val="20"/>
          <w:szCs w:val="20"/>
          <w:lang w:val="pl-PL" w:eastAsia="pl-PL" w:bidi="ar-SA"/>
        </w:rPr>
        <w:t xml:space="preserve">oraz stanowiska do gry </w:t>
      </w:r>
    </w:p>
    <w:p w:rsidR="00913347" w:rsidRPr="00913347" w:rsidRDefault="00913347" w:rsidP="00913347">
      <w:pPr>
        <w:widowControl/>
        <w:suppressAutoHyphens w:val="0"/>
        <w:ind w:left="357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val="pl-PL" w:eastAsia="pl-PL" w:bidi="ar-SA"/>
        </w:rPr>
      </w:pPr>
      <w:r w:rsidRPr="00913347">
        <w:rPr>
          <w:rFonts w:eastAsia="Times New Roman" w:cs="Times New Roman"/>
          <w:bCs/>
          <w:i/>
          <w:iCs/>
          <w:color w:val="auto"/>
          <w:sz w:val="20"/>
          <w:szCs w:val="20"/>
          <w:lang w:val="pl-PL" w:eastAsia="pl-PL" w:bidi="ar-SA"/>
        </w:rPr>
        <w:t xml:space="preserve">w „Rosyjskie Kręgle”  </w:t>
      </w:r>
    </w:p>
    <w:p w:rsidR="004E7D09" w:rsidRDefault="004E7D09" w:rsidP="00913347">
      <w:pPr>
        <w:widowControl/>
        <w:suppressAutoHyphens w:val="0"/>
        <w:jc w:val="right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</w:p>
    <w:p w:rsidR="004E7D09" w:rsidRDefault="004E7D09" w:rsidP="004E7D09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</w:p>
    <w:p w:rsidR="004E7D09" w:rsidRDefault="004E7D09" w:rsidP="004E7D09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</w:p>
    <w:p w:rsidR="004E7D09" w:rsidRDefault="004E7D09" w:rsidP="004E7D09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  <w:bookmarkStart w:id="0" w:name="_GoBack"/>
      <w:bookmarkEnd w:id="0"/>
    </w:p>
    <w:p w:rsidR="004E7D09" w:rsidRDefault="004E7D09" w:rsidP="004E7D09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</w:p>
    <w:p w:rsidR="004E7D09" w:rsidRPr="004E7D09" w:rsidRDefault="004E7D09" w:rsidP="004E7D09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>pieczątka oferenta</w:t>
      </w: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ab/>
      </w: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ab/>
      </w: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ab/>
      </w: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ab/>
      </w: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ab/>
      </w: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ab/>
      </w: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ab/>
        <w:t>dnia..............................</w:t>
      </w:r>
    </w:p>
    <w:p w:rsidR="004E7D09" w:rsidRPr="004E7D09" w:rsidRDefault="004E7D09" w:rsidP="004E7D09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</w:pPr>
    </w:p>
    <w:p w:rsidR="004E7D09" w:rsidRPr="004E7D09" w:rsidRDefault="004E7D09" w:rsidP="004E7D09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</w:pPr>
    </w:p>
    <w:p w:rsidR="004E7D09" w:rsidRPr="004E7D09" w:rsidRDefault="004E7D09" w:rsidP="004E7D09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</w:pPr>
      <w:r w:rsidRPr="004E7D09"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  <w:t>OŚWIADCZENIE</w:t>
      </w:r>
    </w:p>
    <w:p w:rsidR="004E7D09" w:rsidRPr="004E7D09" w:rsidRDefault="004E7D09" w:rsidP="004E7D09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</w:p>
    <w:p w:rsidR="004E7D09" w:rsidRPr="004E7D09" w:rsidRDefault="004E7D09" w:rsidP="004E7D09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 xml:space="preserve">Odpowiadając na skierowane do nas zapytanie ofertowe, dotyczące zamówienia publicznego realizowanego na podstawie </w:t>
      </w:r>
      <w:r w:rsidRPr="004E7D09">
        <w:rPr>
          <w:rFonts w:eastAsia="Times New Roman" w:cs="Times New Roman"/>
          <w:bCs/>
          <w:color w:val="auto"/>
          <w:sz w:val="22"/>
          <w:szCs w:val="22"/>
          <w:lang w:val="pl-PL" w:eastAsia="pl-PL" w:bidi="ar-SA"/>
        </w:rPr>
        <w:t>art. 4 pkt. 8 ustawy z dnia 29 stycznia 2004 r. Prawo zamówień Publicznych (Dz.U.2019.1843 z </w:t>
      </w:r>
      <w:proofErr w:type="spellStart"/>
      <w:r w:rsidRPr="004E7D09">
        <w:rPr>
          <w:rFonts w:eastAsia="Times New Roman" w:cs="Times New Roman"/>
          <w:bCs/>
          <w:color w:val="auto"/>
          <w:sz w:val="22"/>
          <w:szCs w:val="22"/>
          <w:lang w:val="pl-PL" w:eastAsia="pl-PL" w:bidi="ar-SA"/>
        </w:rPr>
        <w:t>późn</w:t>
      </w:r>
      <w:proofErr w:type="spellEnd"/>
      <w:r w:rsidRPr="004E7D09">
        <w:rPr>
          <w:rFonts w:eastAsia="Times New Roman" w:cs="Times New Roman"/>
          <w:bCs/>
          <w:color w:val="auto"/>
          <w:sz w:val="22"/>
          <w:szCs w:val="22"/>
          <w:lang w:val="pl-PL" w:eastAsia="pl-PL" w:bidi="ar-SA"/>
        </w:rPr>
        <w:t>. zm.)</w:t>
      </w: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 xml:space="preserve"> a dotyczącego:</w:t>
      </w:r>
    </w:p>
    <w:p w:rsidR="004E7D09" w:rsidRPr="004E7D09" w:rsidRDefault="004E7D09" w:rsidP="004E7D09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</w:p>
    <w:p w:rsidR="004E7D09" w:rsidRDefault="004E7D09" w:rsidP="004E7D09">
      <w:pPr>
        <w:widowControl/>
        <w:suppressAutoHyphens w:val="0"/>
        <w:spacing w:after="120"/>
        <w:ind w:left="360"/>
        <w:contextualSpacing/>
        <w:jc w:val="both"/>
        <w:rPr>
          <w:rFonts w:cs="Times New Roman"/>
          <w:b/>
          <w:lang w:val="pl-PL" w:eastAsia="pl-PL" w:bidi="pl-PL"/>
        </w:rPr>
      </w:pPr>
      <w:r w:rsidRPr="004E7D09">
        <w:rPr>
          <w:rFonts w:cs="Times New Roman"/>
          <w:b/>
          <w:lang w:val="pl-PL" w:eastAsia="pl-PL" w:bidi="pl-PL"/>
        </w:rPr>
        <w:t xml:space="preserve">„Budowa czterech stanowisk </w:t>
      </w:r>
      <w:proofErr w:type="spellStart"/>
      <w:r w:rsidRPr="004E7D09">
        <w:rPr>
          <w:rFonts w:cs="Times New Roman"/>
          <w:b/>
          <w:lang w:val="pl-PL" w:eastAsia="pl-PL" w:bidi="pl-PL"/>
        </w:rPr>
        <w:t>bulodromu</w:t>
      </w:r>
      <w:proofErr w:type="spellEnd"/>
      <w:r w:rsidRPr="004E7D09">
        <w:rPr>
          <w:rFonts w:cs="Times New Roman"/>
          <w:b/>
          <w:lang w:val="pl-PL" w:eastAsia="pl-PL" w:bidi="pl-PL"/>
        </w:rPr>
        <w:t xml:space="preserve"> oraz stanowis</w:t>
      </w:r>
      <w:r>
        <w:rPr>
          <w:rFonts w:cs="Times New Roman"/>
          <w:b/>
          <w:lang w:val="pl-PL" w:eastAsia="pl-PL" w:bidi="pl-PL"/>
        </w:rPr>
        <w:t xml:space="preserve">ka do gry w „Rosyjskie Kręgle”  </w:t>
      </w:r>
      <w:r w:rsidRPr="004E7D09">
        <w:rPr>
          <w:rFonts w:cs="Times New Roman"/>
          <w:b/>
          <w:lang w:val="pl-PL" w:eastAsia="pl-PL" w:bidi="pl-PL"/>
        </w:rPr>
        <w:t>na terenie rekreacyjnym Centrum Kultury i Promocji w Złotym Stoku”</w:t>
      </w:r>
    </w:p>
    <w:p w:rsidR="004E7D09" w:rsidRPr="004E7D09" w:rsidRDefault="004E7D09" w:rsidP="004E7D09">
      <w:pPr>
        <w:widowControl/>
        <w:suppressAutoHyphens w:val="0"/>
        <w:spacing w:after="120"/>
        <w:ind w:left="360"/>
        <w:contextualSpacing/>
        <w:jc w:val="both"/>
        <w:rPr>
          <w:rFonts w:cs="Times New Roman"/>
          <w:b/>
          <w:lang w:val="pl-PL" w:eastAsia="pl-PL" w:bidi="pl-PL"/>
        </w:rPr>
      </w:pPr>
    </w:p>
    <w:p w:rsidR="004E7D09" w:rsidRPr="004E7D09" w:rsidRDefault="004E7D09" w:rsidP="004E7D09">
      <w:pPr>
        <w:widowControl/>
        <w:suppressAutoHyphens w:val="0"/>
        <w:jc w:val="center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>(wpisać przedmiot zamówienia)</w:t>
      </w:r>
    </w:p>
    <w:p w:rsidR="004E7D09" w:rsidRPr="004E7D09" w:rsidRDefault="004E7D09" w:rsidP="004E7D09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</w:p>
    <w:p w:rsidR="004E7D09" w:rsidRPr="004E7D09" w:rsidRDefault="004E7D09" w:rsidP="004E7D09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 xml:space="preserve">Składając ofertę świadom odpowiedzialności karnej oświadczam, że: </w:t>
      </w:r>
    </w:p>
    <w:p w:rsidR="004E7D09" w:rsidRPr="004E7D09" w:rsidRDefault="004E7D09" w:rsidP="004E7D09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</w:p>
    <w:p w:rsidR="004E7D09" w:rsidRPr="004E7D09" w:rsidRDefault="004E7D09" w:rsidP="004E7D09">
      <w:pPr>
        <w:widowControl/>
        <w:numPr>
          <w:ilvl w:val="0"/>
          <w:numId w:val="2"/>
        </w:numPr>
        <w:suppressAutoHyphens w:val="0"/>
        <w:ind w:left="426"/>
        <w:contextualSpacing/>
        <w:jc w:val="both"/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</w:pPr>
      <w:r w:rsidRPr="004E7D09"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  <w:t xml:space="preserve">posiadam uprawnienia niezbędne do wykonywania określonych prac lub czynności będących przedmiotem zamówienia, jeżeli ustawy nakładają obowiązek posiadania takich uprawnień, </w:t>
      </w:r>
    </w:p>
    <w:p w:rsidR="004E7D09" w:rsidRPr="004E7D09" w:rsidRDefault="004E7D09" w:rsidP="004E7D09">
      <w:pPr>
        <w:widowControl/>
        <w:numPr>
          <w:ilvl w:val="0"/>
          <w:numId w:val="2"/>
        </w:numPr>
        <w:suppressAutoHyphens w:val="0"/>
        <w:ind w:left="426"/>
        <w:contextualSpacing/>
        <w:jc w:val="both"/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</w:pPr>
      <w:r w:rsidRPr="004E7D09"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  <w:t>dysponuję niezbędną wiedzą i doświadczeniem, potencjałem ekonomicznym i technicznym oraz osobami zdolnymi do wykonywania danego zamówienia/załączam do oferty pisemne zobowiązanie innych podmiotów do udostępnienia potencjału technicznego i osób zdolnych do wykonywania zamówienia</w:t>
      </w:r>
      <w:r w:rsidRPr="004E7D09">
        <w:rPr>
          <w:rFonts w:eastAsia="Times New Roman" w:cs="Times New Roman"/>
          <w:b/>
          <w:color w:val="auto"/>
          <w:sz w:val="22"/>
          <w:szCs w:val="22"/>
          <w:vertAlign w:val="superscript"/>
          <w:lang w:val="pl-PL" w:eastAsia="pl-PL" w:bidi="ar-SA"/>
        </w:rPr>
        <w:footnoteReference w:id="1"/>
      </w:r>
      <w:r w:rsidRPr="004E7D09"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  <w:t>,</w:t>
      </w:r>
    </w:p>
    <w:p w:rsidR="004E7D09" w:rsidRPr="004E7D09" w:rsidRDefault="004E7D09" w:rsidP="004E7D09">
      <w:pPr>
        <w:widowControl/>
        <w:numPr>
          <w:ilvl w:val="0"/>
          <w:numId w:val="2"/>
        </w:numPr>
        <w:suppressAutoHyphens w:val="0"/>
        <w:ind w:left="426"/>
        <w:contextualSpacing/>
        <w:jc w:val="both"/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</w:pPr>
      <w:r w:rsidRPr="004E7D09"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  <w:t>znajduję się w sytuacji ekonomicznej i finansowej zapewniającej wykonanie zamówienia , oraz w stosunku do której nie było prowadzone przez Zamawiającego postępowanie egzekucyjne i którzy nie znajdują się w okresie likwidacji, upadłości lub w stosunku do których nie jest prowadzone postępowanie naprawcze,</w:t>
      </w:r>
    </w:p>
    <w:p w:rsidR="004E7D09" w:rsidRPr="004E7D09" w:rsidRDefault="004E7D09" w:rsidP="004E7D09">
      <w:pPr>
        <w:widowControl/>
        <w:numPr>
          <w:ilvl w:val="0"/>
          <w:numId w:val="2"/>
        </w:numPr>
        <w:suppressAutoHyphens w:val="0"/>
        <w:ind w:left="426"/>
        <w:contextualSpacing/>
        <w:jc w:val="both"/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</w:pPr>
      <w:r w:rsidRPr="004E7D09">
        <w:rPr>
          <w:rFonts w:eastAsia="Times New Roman" w:cs="Times New Roman"/>
          <w:b/>
          <w:color w:val="auto"/>
          <w:sz w:val="22"/>
          <w:szCs w:val="22"/>
          <w:lang w:val="pl-PL" w:eastAsia="pl-PL" w:bidi="ar-SA"/>
        </w:rPr>
        <w:t>udzielam gwarancji na poprawne działanie przedmiotu umowy na okres 5 lat od daty jego odbioru. W tym czasie zobowiązuję się do poprawy wszelkich wykrytych przez Zamawiającego błędów w jego funkcjonowaniu.</w:t>
      </w:r>
    </w:p>
    <w:p w:rsidR="004E7D09" w:rsidRPr="004E7D09" w:rsidRDefault="004E7D09" w:rsidP="004E7D09">
      <w:pPr>
        <w:suppressAutoHyphens w:val="0"/>
        <w:rPr>
          <w:rFonts w:cs="Times New Roman"/>
          <w:sz w:val="22"/>
          <w:szCs w:val="22"/>
          <w:lang w:val="pl-PL" w:eastAsia="pl-PL" w:bidi="pl-PL"/>
        </w:rPr>
      </w:pPr>
    </w:p>
    <w:p w:rsidR="004E7D09" w:rsidRPr="004E7D09" w:rsidRDefault="004E7D09" w:rsidP="004E7D09">
      <w:pPr>
        <w:suppressAutoHyphens w:val="0"/>
        <w:rPr>
          <w:rFonts w:cs="Times New Roman"/>
          <w:sz w:val="22"/>
          <w:szCs w:val="22"/>
          <w:lang w:val="pl-PL" w:eastAsia="pl-PL" w:bidi="pl-PL"/>
        </w:rPr>
      </w:pPr>
    </w:p>
    <w:p w:rsidR="004E7D09" w:rsidRPr="004E7D09" w:rsidRDefault="004E7D09" w:rsidP="004E7D09">
      <w:pPr>
        <w:widowControl/>
        <w:suppressAutoHyphens w:val="0"/>
        <w:ind w:left="4956"/>
        <w:jc w:val="both"/>
        <w:rPr>
          <w:rFonts w:eastAsia="Times New Roman" w:cs="Times New Roman"/>
          <w:color w:val="auto"/>
          <w:sz w:val="22"/>
          <w:szCs w:val="22"/>
          <w:lang w:val="pl-PL" w:eastAsia="pl-PL" w:bidi="ar-SA"/>
        </w:rPr>
      </w:pPr>
      <w:r w:rsidRPr="004E7D0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 xml:space="preserve">                                                                                                ............................................................</w:t>
      </w:r>
    </w:p>
    <w:p w:rsidR="004E7D09" w:rsidRPr="004E7D09" w:rsidRDefault="004E7D09" w:rsidP="004E7D09">
      <w:pPr>
        <w:widowControl/>
        <w:suppressAutoHyphens w:val="0"/>
        <w:ind w:left="360"/>
        <w:jc w:val="both"/>
        <w:rPr>
          <w:rFonts w:eastAsia="Times New Roman" w:cs="Times New Roman"/>
          <w:bCs/>
          <w:color w:val="auto"/>
          <w:sz w:val="18"/>
          <w:szCs w:val="22"/>
          <w:lang w:val="pl-PL" w:eastAsia="pl-PL" w:bidi="ar-SA"/>
        </w:rPr>
      </w:pPr>
      <w:r w:rsidRPr="004E7D09">
        <w:rPr>
          <w:rFonts w:eastAsia="Times New Roman" w:cs="Times New Roman"/>
          <w:color w:val="auto"/>
          <w:sz w:val="18"/>
          <w:szCs w:val="22"/>
          <w:lang w:val="pl-PL" w:eastAsia="pl-PL" w:bidi="ar-SA"/>
        </w:rPr>
        <w:t xml:space="preserve">                                                              </w:t>
      </w:r>
      <w:r w:rsidRPr="004E7D09">
        <w:rPr>
          <w:rFonts w:eastAsia="Times New Roman" w:cs="Times New Roman"/>
          <w:color w:val="auto"/>
          <w:sz w:val="18"/>
          <w:szCs w:val="22"/>
          <w:lang w:val="pl-PL" w:eastAsia="pl-PL" w:bidi="ar-SA"/>
        </w:rPr>
        <w:tab/>
        <w:t xml:space="preserve">                 </w:t>
      </w:r>
      <w:r w:rsidR="00436079">
        <w:rPr>
          <w:rFonts w:eastAsia="Times New Roman" w:cs="Times New Roman"/>
          <w:color w:val="auto"/>
          <w:sz w:val="18"/>
          <w:szCs w:val="22"/>
          <w:lang w:val="pl-PL" w:eastAsia="pl-PL" w:bidi="ar-SA"/>
        </w:rPr>
        <w:tab/>
      </w:r>
      <w:r w:rsidR="00436079">
        <w:rPr>
          <w:rFonts w:eastAsia="Times New Roman" w:cs="Times New Roman"/>
          <w:color w:val="auto"/>
          <w:sz w:val="18"/>
          <w:szCs w:val="22"/>
          <w:lang w:val="pl-PL" w:eastAsia="pl-PL" w:bidi="ar-SA"/>
        </w:rPr>
        <w:tab/>
      </w:r>
      <w:r w:rsidRPr="004E7D09">
        <w:rPr>
          <w:rFonts w:eastAsia="Times New Roman" w:cs="Times New Roman"/>
          <w:color w:val="auto"/>
          <w:sz w:val="18"/>
          <w:szCs w:val="22"/>
          <w:lang w:val="pl-PL" w:eastAsia="pl-PL" w:bidi="ar-SA"/>
        </w:rPr>
        <w:t>(podpis osoby upoważnionej)</w:t>
      </w:r>
    </w:p>
    <w:p w:rsidR="004E7D09" w:rsidRPr="004E7D09" w:rsidRDefault="004E7D09" w:rsidP="004E7D09">
      <w:pPr>
        <w:suppressAutoHyphens w:val="0"/>
        <w:rPr>
          <w:rFonts w:cs="Times New Roman"/>
          <w:sz w:val="22"/>
          <w:szCs w:val="22"/>
          <w:lang w:val="pl-PL" w:eastAsia="pl-PL" w:bidi="pl-PL"/>
        </w:rPr>
      </w:pPr>
    </w:p>
    <w:p w:rsidR="002B407F" w:rsidRPr="004E7D09" w:rsidRDefault="002B407F" w:rsidP="004E7D09"/>
    <w:sectPr w:rsidR="002B407F" w:rsidRPr="004E7D09" w:rsidSect="00AC72C5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D7" w:rsidRDefault="004D39D7" w:rsidP="00AC72C5">
      <w:r>
        <w:separator/>
      </w:r>
    </w:p>
  </w:endnote>
  <w:endnote w:type="continuationSeparator" w:id="0">
    <w:p w:rsidR="004D39D7" w:rsidRDefault="004D39D7" w:rsidP="00AC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D7" w:rsidRDefault="004D39D7" w:rsidP="00AC72C5">
      <w:r>
        <w:separator/>
      </w:r>
    </w:p>
  </w:footnote>
  <w:footnote w:type="continuationSeparator" w:id="0">
    <w:p w:rsidR="004D39D7" w:rsidRDefault="004D39D7" w:rsidP="00AC72C5">
      <w:r>
        <w:continuationSeparator/>
      </w:r>
    </w:p>
  </w:footnote>
  <w:footnote w:id="1">
    <w:p w:rsidR="004E7D09" w:rsidRPr="002D2F99" w:rsidRDefault="004E7D09" w:rsidP="004E7D09">
      <w:pPr>
        <w:pStyle w:val="Tekstprzypisudolnego"/>
        <w:rPr>
          <w:i/>
          <w:sz w:val="14"/>
        </w:rPr>
      </w:pPr>
      <w:r w:rsidRPr="002D2F99">
        <w:rPr>
          <w:rStyle w:val="Odwoanieprzypisudolnego"/>
          <w:i/>
          <w:sz w:val="14"/>
        </w:rPr>
        <w:footnoteRef/>
      </w:r>
      <w:r w:rsidRPr="002D2F99">
        <w:rPr>
          <w:i/>
          <w:sz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C5" w:rsidRPr="00913347" w:rsidRDefault="00AC72C5" w:rsidP="00AC72C5">
    <w:pPr>
      <w:jc w:val="center"/>
      <w:rPr>
        <w:rFonts w:ascii="Calibri" w:eastAsia="Calibri" w:hAnsi="Calibri" w:cs="Times New Roman"/>
        <w:lang w:val="pl-PL" w:bidi="ar-SA"/>
      </w:rPr>
    </w:pPr>
    <w:r w:rsidRPr="00AC72C5">
      <w:rPr>
        <w:rFonts w:ascii="Calibri" w:eastAsia="Calibri" w:hAnsi="Calibri" w:cs="Times New Roman"/>
        <w:noProof/>
        <w:lang w:val="pl-PL" w:eastAsia="pl-PL" w:bidi="ar-SA"/>
      </w:rPr>
      <w:drawing>
        <wp:inline distT="0" distB="0" distL="0" distR="0" wp14:anchorId="7297DF0F" wp14:editId="475546C6">
          <wp:extent cx="4157980" cy="405130"/>
          <wp:effectExtent l="0" t="0" r="0" b="0"/>
          <wp:docPr id="1" name="Obraz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3347">
      <w:rPr>
        <w:rFonts w:ascii="Calibri" w:eastAsia="Calibri" w:hAnsi="Calibri" w:cs="Times New Roman"/>
        <w:lang w:val="pl-PL" w:bidi="ar-SA"/>
      </w:rPr>
      <w:t xml:space="preserve">         </w:t>
    </w:r>
    <w:r w:rsidRPr="00AC72C5">
      <w:rPr>
        <w:rFonts w:ascii="Calibri" w:eastAsia="Calibri" w:hAnsi="Calibri" w:cs="Times New Roman"/>
        <w:noProof/>
        <w:lang w:val="pl-PL" w:eastAsia="pl-PL" w:bidi="ar-SA"/>
      </w:rPr>
      <w:drawing>
        <wp:inline distT="0" distB="0" distL="0" distR="0" wp14:anchorId="2D88EB3A" wp14:editId="78B4ECFA">
          <wp:extent cx="327660" cy="327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2C5" w:rsidRPr="00913347" w:rsidRDefault="00AC72C5" w:rsidP="00AC72C5">
    <w:pPr>
      <w:tabs>
        <w:tab w:val="left" w:pos="488"/>
        <w:tab w:val="center" w:pos="1266"/>
        <w:tab w:val="left" w:pos="5823"/>
      </w:tabs>
      <w:autoSpaceDE w:val="0"/>
      <w:autoSpaceDN w:val="0"/>
      <w:adjustRightInd w:val="0"/>
      <w:jc w:val="center"/>
      <w:rPr>
        <w:rFonts w:eastAsia="Calibri" w:cs="Times New Roman"/>
        <w:bCs/>
        <w:sz w:val="16"/>
        <w:szCs w:val="16"/>
        <w:lang w:val="pl-PL" w:bidi="ar-SA"/>
      </w:rPr>
    </w:pPr>
    <w:r w:rsidRPr="00913347">
      <w:rPr>
        <w:rFonts w:eastAsia="Calibri" w:cs="Times New Roman"/>
        <w:bCs/>
        <w:sz w:val="16"/>
        <w:szCs w:val="16"/>
        <w:lang w:val="pl-PL" w:bidi="ar-SA"/>
      </w:rPr>
      <w:t xml:space="preserve">Projekt </w:t>
    </w:r>
    <w:r w:rsidRPr="00913347">
      <w:rPr>
        <w:rFonts w:eastAsia="Times New Roman" w:cs="Times New Roman"/>
        <w:b/>
        <w:sz w:val="16"/>
        <w:szCs w:val="16"/>
        <w:lang w:val="pl-PL" w:eastAsia="pl-PL" w:bidi="ar-SA"/>
      </w:rPr>
      <w:t xml:space="preserve">„SENIORZY BEZ GRANIC” </w:t>
    </w:r>
    <w:r w:rsidRPr="00913347">
      <w:rPr>
        <w:rFonts w:eastAsia="Calibri" w:cs="Times New Roman"/>
        <w:bCs/>
        <w:sz w:val="16"/>
        <w:szCs w:val="16"/>
        <w:lang w:val="pl-PL" w:bidi="ar-SA"/>
      </w:rPr>
      <w:t xml:space="preserve">współfinansowany jest ze środków EFRR </w:t>
    </w:r>
  </w:p>
  <w:p w:rsidR="00AC72C5" w:rsidRPr="00913347" w:rsidRDefault="00AC72C5" w:rsidP="00AC72C5">
    <w:pPr>
      <w:tabs>
        <w:tab w:val="left" w:pos="488"/>
        <w:tab w:val="center" w:pos="1266"/>
        <w:tab w:val="left" w:pos="5823"/>
      </w:tabs>
      <w:autoSpaceDE w:val="0"/>
      <w:autoSpaceDN w:val="0"/>
      <w:adjustRightInd w:val="0"/>
      <w:jc w:val="center"/>
      <w:rPr>
        <w:rFonts w:eastAsia="Calibri" w:cs="Times New Roman"/>
        <w:bCs/>
        <w:sz w:val="16"/>
        <w:szCs w:val="16"/>
        <w:lang w:val="pl-PL" w:bidi="ar-SA"/>
      </w:rPr>
    </w:pPr>
    <w:r w:rsidRPr="00913347">
      <w:rPr>
        <w:rFonts w:eastAsia="Calibri" w:cs="Times New Roman"/>
        <w:bCs/>
        <w:sz w:val="16"/>
        <w:szCs w:val="16"/>
        <w:lang w:val="pl-PL" w:bidi="ar-SA"/>
      </w:rPr>
      <w:t>oraz budżetu państwa za pośrednictwem Euroregionu Glacensis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F35"/>
    <w:multiLevelType w:val="hybridMultilevel"/>
    <w:tmpl w:val="F73A3256"/>
    <w:lvl w:ilvl="0" w:tplc="BF12C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5"/>
    <w:rsid w:val="002B407F"/>
    <w:rsid w:val="00436079"/>
    <w:rsid w:val="004D39D7"/>
    <w:rsid w:val="004E7D09"/>
    <w:rsid w:val="00913347"/>
    <w:rsid w:val="00942A24"/>
    <w:rsid w:val="00AC72C5"/>
    <w:rsid w:val="00B36E90"/>
    <w:rsid w:val="00B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C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2C5"/>
  </w:style>
  <w:style w:type="paragraph" w:styleId="Stopka">
    <w:name w:val="footer"/>
    <w:basedOn w:val="Normalny"/>
    <w:link w:val="StopkaZnak"/>
    <w:uiPriority w:val="99"/>
    <w:unhideWhenUsed/>
    <w:rsid w:val="00AC7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2C5"/>
  </w:style>
  <w:style w:type="paragraph" w:styleId="Tekstdymka">
    <w:name w:val="Balloon Text"/>
    <w:basedOn w:val="Normalny"/>
    <w:link w:val="TekstdymkaZnak"/>
    <w:uiPriority w:val="99"/>
    <w:semiHidden/>
    <w:unhideWhenUsed/>
    <w:rsid w:val="00AC72C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2C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D09"/>
    <w:pPr>
      <w:suppressAutoHyphens w:val="0"/>
    </w:pPr>
    <w:rPr>
      <w:rFonts w:ascii="Arial Unicode MS" w:hAnsi="Arial Unicode MS" w:cs="Arial Unicode MS"/>
      <w:sz w:val="20"/>
      <w:szCs w:val="20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D0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C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2C5"/>
  </w:style>
  <w:style w:type="paragraph" w:styleId="Stopka">
    <w:name w:val="footer"/>
    <w:basedOn w:val="Normalny"/>
    <w:link w:val="StopkaZnak"/>
    <w:uiPriority w:val="99"/>
    <w:unhideWhenUsed/>
    <w:rsid w:val="00AC7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2C5"/>
  </w:style>
  <w:style w:type="paragraph" w:styleId="Tekstdymka">
    <w:name w:val="Balloon Text"/>
    <w:basedOn w:val="Normalny"/>
    <w:link w:val="TekstdymkaZnak"/>
    <w:uiPriority w:val="99"/>
    <w:semiHidden/>
    <w:unhideWhenUsed/>
    <w:rsid w:val="00AC72C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2C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D09"/>
    <w:pPr>
      <w:suppressAutoHyphens w:val="0"/>
    </w:pPr>
    <w:rPr>
      <w:rFonts w:ascii="Arial Unicode MS" w:hAnsi="Arial Unicode MS" w:cs="Arial Unicode MS"/>
      <w:sz w:val="20"/>
      <w:szCs w:val="20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D0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2020-09-22T08:32:00Z</cp:lastPrinted>
  <dcterms:created xsi:type="dcterms:W3CDTF">2020-09-23T13:45:00Z</dcterms:created>
  <dcterms:modified xsi:type="dcterms:W3CDTF">2020-09-25T06:42:00Z</dcterms:modified>
</cp:coreProperties>
</file>